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34AE14DB" w:rsidR="000E4BE7" w:rsidRPr="007D5613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D5613" w:rsidRPr="007D5613">
        <w:rPr>
          <w:rFonts w:ascii="Times New Roman" w:hAnsi="Times New Roman" w:cs="Times New Roman"/>
          <w:sz w:val="24"/>
          <w:szCs w:val="24"/>
        </w:rPr>
        <w:t>Kevin Bartz</w:t>
      </w:r>
      <w:r w:rsidRPr="007D561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865B1" w:rsidRPr="007D5613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0AFBE0BC" w:rsidR="000E4BE7" w:rsidRPr="007D5613" w:rsidRDefault="007865B1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5613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7D5613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7D5613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247BC688" w:rsidR="000E4BE7" w:rsidRPr="007D5613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7D5613">
        <w:rPr>
          <w:rFonts w:ascii="Times New Roman" w:hAnsi="Times New Roman" w:cs="Times New Roman"/>
          <w:b/>
          <w:sz w:val="24"/>
          <w:szCs w:val="24"/>
        </w:rPr>
        <w:t>FROM:</w:t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="00B10BED" w:rsidRPr="007D5613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7D561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7D5613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3B7C04C1" w14:textId="0ADB802F" w:rsidR="00B10BED" w:rsidRPr="007D5613" w:rsidRDefault="00B10BED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7D5613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ab/>
      </w:r>
      <w:r w:rsidR="007865B1" w:rsidRPr="007D5613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7D561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 xml:space="preserve"> Financial Analyst</w:t>
      </w:r>
    </w:p>
    <w:bookmarkEnd w:id="0"/>
    <w:p w14:paraId="5544A2E3" w14:textId="77777777" w:rsidR="000E4BE7" w:rsidRPr="007D5613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61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7D5613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77AE5CD3" w:rsidR="000E4BE7" w:rsidRPr="007D5613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5613">
        <w:rPr>
          <w:rFonts w:ascii="Times New Roman" w:hAnsi="Times New Roman" w:cs="Times New Roman"/>
          <w:b/>
          <w:sz w:val="24"/>
          <w:szCs w:val="24"/>
        </w:rPr>
        <w:t>DATE:</w:t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="007D5613" w:rsidRPr="007D5613">
        <w:rPr>
          <w:rFonts w:ascii="Times New Roman" w:hAnsi="Times New Roman" w:cs="Times New Roman"/>
          <w:bCs/>
          <w:sz w:val="24"/>
          <w:szCs w:val="24"/>
        </w:rPr>
        <w:t>April 1, 2022</w:t>
      </w:r>
      <w:r w:rsidRPr="007D56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C5879C5" w14:textId="77777777" w:rsidR="000E4BE7" w:rsidRPr="007D5613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5E4B99E1" w:rsidR="000E4BE7" w:rsidRPr="007D5613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D5613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7D5613" w:rsidRPr="007D5613">
        <w:rPr>
          <w:rFonts w:ascii="Times New Roman" w:eastAsia="Times New Roman" w:hAnsi="Times New Roman" w:cs="Times New Roman"/>
          <w:bCs/>
          <w:sz w:val="24"/>
          <w:szCs w:val="24"/>
        </w:rPr>
        <w:t>53300</w:t>
      </w:r>
      <w:r w:rsidRPr="007D5613">
        <w:rPr>
          <w:bCs/>
          <w:sz w:val="24"/>
          <w:szCs w:val="24"/>
        </w:rPr>
        <w:t xml:space="preserve"> - </w:t>
      </w:r>
      <w:r w:rsidR="008613C7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SJWTX, Inc. dba Canyon Lake Water Service Company to Amend its Certificate of Convenience and Necessity in Blanco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4F2C8074" w:rsidR="00F36E8F" w:rsidRPr="00831BC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831BC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831BC7">
        <w:rPr>
          <w:rFonts w:ascii="Times New Roman" w:eastAsia="Calibri" w:hAnsi="Times New Roman" w:cs="Times New Roman"/>
          <w:sz w:val="24"/>
          <w:szCs w:val="24"/>
        </w:rPr>
        <w:t>M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arch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2</w:t>
      </w:r>
      <w:r w:rsidRPr="00831BC7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2022</w:t>
      </w:r>
      <w:r w:rsidR="00A807C7" w:rsidRPr="00831BC7">
        <w:rPr>
          <w:rFonts w:ascii="Times New Roman" w:eastAsia="Calibri" w:hAnsi="Times New Roman" w:cs="Times New Roman"/>
          <w:sz w:val="24"/>
          <w:szCs w:val="24"/>
        </w:rPr>
        <w:t>,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SJWTX, Inc. dba Canyon Lake Water Service Company</w:t>
      </w:r>
      <w:r w:rsidR="00BF1DFF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831BC7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BC7" w:rsidRPr="00831BC7">
        <w:rPr>
          <w:rFonts w:ascii="Times New Roman" w:eastAsia="Calibri" w:hAnsi="Times New Roman" w:cs="Times New Roman"/>
          <w:sz w:val="24"/>
          <w:szCs w:val="24"/>
        </w:rPr>
        <w:t>its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n</w:t>
      </w:r>
      <w:r w:rsidRPr="00831BC7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BC7" w:rsidRPr="00831BC7">
        <w:rPr>
          <w:rFonts w:ascii="Times New Roman" w:eastAsia="Calibri" w:hAnsi="Times New Roman" w:cs="Times New Roman"/>
          <w:sz w:val="24"/>
          <w:szCs w:val="24"/>
        </w:rPr>
        <w:t>Blanco</w:t>
      </w:r>
      <w:r w:rsidR="003F0B8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831BC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831BC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831BC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1683EE97" w:rsidR="003F0B8A" w:rsidRPr="000E4BE7" w:rsidRDefault="00831BC7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DE8E9" w14:textId="77777777" w:rsidR="005F66D4" w:rsidRDefault="005F66D4" w:rsidP="00FC14B8">
      <w:r>
        <w:separator/>
      </w:r>
    </w:p>
  </w:endnote>
  <w:endnote w:type="continuationSeparator" w:id="0">
    <w:p w14:paraId="53697F4D" w14:textId="77777777" w:rsidR="005F66D4" w:rsidRDefault="005F66D4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5EA1" w14:textId="77777777" w:rsidR="005F66D4" w:rsidRDefault="005F66D4" w:rsidP="00FC14B8">
      <w:r>
        <w:separator/>
      </w:r>
    </w:p>
  </w:footnote>
  <w:footnote w:type="continuationSeparator" w:id="0">
    <w:p w14:paraId="265453C6" w14:textId="77777777" w:rsidR="005F66D4" w:rsidRDefault="005F66D4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52569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3001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5F66D4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865B1"/>
    <w:rsid w:val="007A4BB7"/>
    <w:rsid w:val="007A510F"/>
    <w:rsid w:val="007A5BEE"/>
    <w:rsid w:val="007A6E43"/>
    <w:rsid w:val="007D2DF2"/>
    <w:rsid w:val="007D3C30"/>
    <w:rsid w:val="007D5613"/>
    <w:rsid w:val="007D64F3"/>
    <w:rsid w:val="007E3285"/>
    <w:rsid w:val="007F1D92"/>
    <w:rsid w:val="0081578B"/>
    <w:rsid w:val="00817299"/>
    <w:rsid w:val="0081750E"/>
    <w:rsid w:val="0082173B"/>
    <w:rsid w:val="00831BC7"/>
    <w:rsid w:val="00842CC8"/>
    <w:rsid w:val="00847995"/>
    <w:rsid w:val="00855974"/>
    <w:rsid w:val="008613C7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339"/>
    <w:rsid w:val="00A87498"/>
    <w:rsid w:val="00AA0783"/>
    <w:rsid w:val="00AB074C"/>
    <w:rsid w:val="00AB3AE9"/>
    <w:rsid w:val="00AE2F96"/>
    <w:rsid w:val="00AF3DA4"/>
    <w:rsid w:val="00AF7647"/>
    <w:rsid w:val="00B010E0"/>
    <w:rsid w:val="00B10BED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2205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2022-04-04T16:33:00Z</dcterms:created>
  <dcterms:modified xsi:type="dcterms:W3CDTF">2022-04-04T16:33:00Z</dcterms:modified>
</cp:coreProperties>
</file>